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CE" w:rsidRPr="00140DE3" w:rsidRDefault="00B378C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378CE" w:rsidRPr="00140DE3" w:rsidRDefault="00B378CE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378CE" w:rsidRPr="00140DE3" w:rsidRDefault="00B378C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78CE" w:rsidRPr="00140DE3" w:rsidRDefault="00B378C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78CE" w:rsidRPr="00313845" w:rsidRDefault="00B378CE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8CE" w:rsidRPr="00635687" w:rsidRDefault="00B378CE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02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98</w:t>
      </w:r>
    </w:p>
    <w:p w:rsidR="00B378CE" w:rsidRPr="00140DE3" w:rsidRDefault="00B378CE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B378CE" w:rsidRPr="0031063A" w:rsidRDefault="00B378CE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B378CE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378CE" w:rsidRPr="00DB3BE5" w:rsidRDefault="00B378CE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12 февраля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51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перечня муниципальных услуг, предоставляемых Администрацией городского поселения «Забайкальское» муниципального района «Забайкальский район» предоставление, которых может быть организовано по принципу «одного окна» в многофункциональных центрах предоставления государственных и муниципальных услуг</w:t>
            </w:r>
          </w:p>
        </w:tc>
      </w:tr>
    </w:tbl>
    <w:p w:rsidR="00B378CE" w:rsidRPr="0031063A" w:rsidRDefault="00B378CE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378CE" w:rsidRDefault="00B378C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8CE" w:rsidRPr="004B2824" w:rsidRDefault="00B378C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CE" w:rsidRDefault="00B378C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78CE" w:rsidRPr="004B2824" w:rsidRDefault="00B378CE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78CE" w:rsidRPr="006C55EF" w:rsidRDefault="00B378CE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февраля 2018 года № 51 </w:t>
      </w:r>
      <w:r w:rsidRPr="006C55EF">
        <w:rPr>
          <w:rFonts w:ascii="Times New Roman" w:hAnsi="Times New Roman" w:cs="Times New Roman"/>
          <w:sz w:val="28"/>
          <w:szCs w:val="28"/>
        </w:rPr>
        <w:t>«О</w:t>
      </w:r>
      <w:r w:rsidRPr="006C55EF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муниципальных услуг, предоставляемых Администрацией городского поселения «Забайкальское» муниципального района «Забайкальский район» предоставление, которых может быть организовано по принципу «одного окна» в многофункциональных центрах предоставления государственных и муниципальных услуг» в перечень муниципальных услуг, предоставляемых Администрацией городского поселения «Забайкальское» муниципального района «Забайкальский район» предоставление, которых может быть организовано по принципу «одного окна» в многофункциональных центрах предоставления государственных и муниципальных услуг»</w:t>
      </w:r>
    </w:p>
    <w:p w:rsidR="00B378CE" w:rsidRPr="005E26AA" w:rsidRDefault="00B378CE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Pr="00772F29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Pr="00941BDD" w:rsidRDefault="00B378CE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О.Г.Ермолин</w:t>
      </w: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Pr="004B2824" w:rsidRDefault="00B378CE" w:rsidP="00941BD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Приложение № 1</w:t>
      </w:r>
    </w:p>
    <w:p w:rsidR="00B378CE" w:rsidRDefault="00B378CE" w:rsidP="005E26AA">
      <w:pPr>
        <w:ind w:firstLine="540"/>
        <w:jc w:val="both"/>
        <w:rPr>
          <w:sz w:val="28"/>
          <w:szCs w:val="28"/>
        </w:rPr>
      </w:pPr>
    </w:p>
    <w:p w:rsidR="00B378CE" w:rsidRDefault="00B378CE" w:rsidP="00A84E9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378CE" w:rsidRDefault="00B378CE" w:rsidP="00A84E9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услуг, предоставляемых Администрацией городского </w:t>
      </w:r>
    </w:p>
    <w:p w:rsidR="00B378CE" w:rsidRDefault="00B378CE" w:rsidP="00A84E9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«Забайкальское» муниципального района «Забайкальский район» предоставление, которых может быть организовано по принципу «одного окна» в многофункциональных центрах предоставления государственных и муниципальных услуг</w:t>
      </w:r>
    </w:p>
    <w:p w:rsidR="00B378CE" w:rsidRDefault="00B378CE" w:rsidP="005E26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820"/>
      </w:tblGrid>
      <w:tr w:rsidR="00B378CE">
        <w:tc>
          <w:tcPr>
            <w:tcW w:w="828" w:type="dxa"/>
          </w:tcPr>
          <w:p w:rsidR="00B378CE" w:rsidRPr="00FE6C46" w:rsidRDefault="00B378CE" w:rsidP="00FE6C46">
            <w:pPr>
              <w:jc w:val="both"/>
              <w:rPr>
                <w:sz w:val="20"/>
                <w:szCs w:val="20"/>
              </w:rPr>
            </w:pPr>
            <w:r w:rsidRPr="00FE6C46">
              <w:rPr>
                <w:sz w:val="20"/>
                <w:szCs w:val="20"/>
              </w:rPr>
              <w:t xml:space="preserve">№№ </w:t>
            </w:r>
          </w:p>
          <w:p w:rsidR="00B378CE" w:rsidRPr="00FE6C46" w:rsidRDefault="00B378CE" w:rsidP="00FE6C46">
            <w:pPr>
              <w:jc w:val="both"/>
              <w:rPr>
                <w:sz w:val="20"/>
                <w:szCs w:val="20"/>
              </w:rPr>
            </w:pPr>
            <w:r w:rsidRPr="00FE6C46">
              <w:rPr>
                <w:sz w:val="20"/>
                <w:szCs w:val="20"/>
              </w:rPr>
              <w:t>п/п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FE6C46">
              <w:rPr>
                <w:b/>
                <w:bCs/>
              </w:rPr>
              <w:t>Наименование муниципальных услуг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Выдача разрешений на строительство, реконструкции, капитальный ремонт объектов капитального строительства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 xml:space="preserve">Выдача разрешений на ввод объектов капитального строительства в эксплуатацию 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Продление срока действия разрешения на строительство объекта капитального строительства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Выдача градостроительного плана земельного участка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согласований или об отказе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Прием документов, необходимых для согласования перевода жилого помещения и нежилое или нежилого помещения в жилое, а также выдача соответствующих решении о переводе или об отказе в переводе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 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элементам планировочной структуры, изменение аннулирование таких наименований, размещение информации в государственном адресном реестре 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Выдача разрешения на использование земель или земельных участков, находящихся в муниципальной собственности и земельных участков, государственная собственность на которые не разграничена, без предоставления земельного участка и установления сервитута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Передача жилых помещений в собственность граждан</w:t>
            </w:r>
          </w:p>
        </w:tc>
      </w:tr>
      <w:tr w:rsidR="00B378CE">
        <w:tc>
          <w:tcPr>
            <w:tcW w:w="828" w:type="dxa"/>
          </w:tcPr>
          <w:p w:rsidR="00B378CE" w:rsidRPr="00FE6C46" w:rsidRDefault="00B378CE" w:rsidP="00FE6C4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20" w:type="dxa"/>
          </w:tcPr>
          <w:p w:rsidR="00B378CE" w:rsidRPr="00FE6C46" w:rsidRDefault="00B378CE" w:rsidP="00FE6C46">
            <w:pPr>
              <w:jc w:val="both"/>
              <w:rPr>
                <w:sz w:val="24"/>
                <w:szCs w:val="24"/>
              </w:rPr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</w:tbl>
    <w:p w:rsidR="00B378CE" w:rsidRDefault="00B378CE" w:rsidP="00941BDD">
      <w:pPr>
        <w:spacing w:line="480" w:lineRule="auto"/>
        <w:jc w:val="both"/>
        <w:rPr>
          <w:sz w:val="28"/>
          <w:szCs w:val="28"/>
        </w:rPr>
      </w:pPr>
    </w:p>
    <w:p w:rsidR="00B378CE" w:rsidRDefault="00B378CE" w:rsidP="00941BDD">
      <w:pPr>
        <w:spacing w:line="480" w:lineRule="auto"/>
        <w:jc w:val="both"/>
        <w:rPr>
          <w:sz w:val="28"/>
          <w:szCs w:val="28"/>
        </w:rPr>
      </w:pPr>
    </w:p>
    <w:p w:rsidR="00B378CE" w:rsidRDefault="00B378CE" w:rsidP="00941BDD">
      <w:pPr>
        <w:spacing w:line="480" w:lineRule="auto"/>
        <w:jc w:val="both"/>
        <w:rPr>
          <w:sz w:val="28"/>
          <w:szCs w:val="28"/>
        </w:rPr>
      </w:pPr>
    </w:p>
    <w:p w:rsidR="00B378CE" w:rsidRDefault="00B378CE" w:rsidP="00941BDD">
      <w:pPr>
        <w:jc w:val="both"/>
        <w:rPr>
          <w:sz w:val="28"/>
          <w:szCs w:val="28"/>
        </w:rPr>
      </w:pPr>
    </w:p>
    <w:p w:rsidR="00B378CE" w:rsidRDefault="00B378CE" w:rsidP="00941BDD">
      <w:pPr>
        <w:jc w:val="both"/>
        <w:rPr>
          <w:sz w:val="28"/>
          <w:szCs w:val="28"/>
        </w:rPr>
      </w:pPr>
    </w:p>
    <w:p w:rsidR="00B378CE" w:rsidRDefault="00B378CE" w:rsidP="00941BDD">
      <w:pPr>
        <w:jc w:val="both"/>
        <w:rPr>
          <w:sz w:val="28"/>
          <w:szCs w:val="28"/>
        </w:rPr>
      </w:pPr>
    </w:p>
    <w:sectPr w:rsidR="00B378CE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CE" w:rsidRDefault="00B378CE">
      <w:r>
        <w:separator/>
      </w:r>
    </w:p>
  </w:endnote>
  <w:endnote w:type="continuationSeparator" w:id="1">
    <w:p w:rsidR="00B378CE" w:rsidRDefault="00B3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CE" w:rsidRDefault="00B378CE">
      <w:r>
        <w:separator/>
      </w:r>
    </w:p>
  </w:footnote>
  <w:footnote w:type="continuationSeparator" w:id="1">
    <w:p w:rsidR="00B378CE" w:rsidRDefault="00B37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CE" w:rsidRDefault="00B378CE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378CE" w:rsidRDefault="00B37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0227"/>
    <w:rsid w:val="0004405B"/>
    <w:rsid w:val="0005515A"/>
    <w:rsid w:val="00083F84"/>
    <w:rsid w:val="000D5111"/>
    <w:rsid w:val="000E5C09"/>
    <w:rsid w:val="000E6391"/>
    <w:rsid w:val="001328A0"/>
    <w:rsid w:val="00132E2B"/>
    <w:rsid w:val="00140DE3"/>
    <w:rsid w:val="00183475"/>
    <w:rsid w:val="00183E47"/>
    <w:rsid w:val="001A34A0"/>
    <w:rsid w:val="001E6289"/>
    <w:rsid w:val="001F0300"/>
    <w:rsid w:val="00210DF6"/>
    <w:rsid w:val="00303B8F"/>
    <w:rsid w:val="0031063A"/>
    <w:rsid w:val="00313845"/>
    <w:rsid w:val="003240E8"/>
    <w:rsid w:val="00356828"/>
    <w:rsid w:val="0037400E"/>
    <w:rsid w:val="00381D5C"/>
    <w:rsid w:val="00386824"/>
    <w:rsid w:val="00395602"/>
    <w:rsid w:val="00397C74"/>
    <w:rsid w:val="003E0812"/>
    <w:rsid w:val="004137B6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077C4"/>
    <w:rsid w:val="00512460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58BD"/>
    <w:rsid w:val="005B661E"/>
    <w:rsid w:val="005E26AA"/>
    <w:rsid w:val="00604F23"/>
    <w:rsid w:val="00635687"/>
    <w:rsid w:val="0064020E"/>
    <w:rsid w:val="00675E60"/>
    <w:rsid w:val="00680833"/>
    <w:rsid w:val="006C55EF"/>
    <w:rsid w:val="006F2F10"/>
    <w:rsid w:val="006F46D7"/>
    <w:rsid w:val="00735A85"/>
    <w:rsid w:val="00752816"/>
    <w:rsid w:val="00762910"/>
    <w:rsid w:val="00765189"/>
    <w:rsid w:val="0076590F"/>
    <w:rsid w:val="0077179E"/>
    <w:rsid w:val="00772F29"/>
    <w:rsid w:val="007A1826"/>
    <w:rsid w:val="007D55E5"/>
    <w:rsid w:val="007F2230"/>
    <w:rsid w:val="008066BB"/>
    <w:rsid w:val="008078F3"/>
    <w:rsid w:val="00875DE7"/>
    <w:rsid w:val="008763DC"/>
    <w:rsid w:val="008F70F6"/>
    <w:rsid w:val="00922ECB"/>
    <w:rsid w:val="009374FB"/>
    <w:rsid w:val="00941BDD"/>
    <w:rsid w:val="0097137A"/>
    <w:rsid w:val="009A23B7"/>
    <w:rsid w:val="009B5868"/>
    <w:rsid w:val="009B6ADD"/>
    <w:rsid w:val="009C5EBF"/>
    <w:rsid w:val="009E5368"/>
    <w:rsid w:val="00A502F1"/>
    <w:rsid w:val="00A84E95"/>
    <w:rsid w:val="00A874A5"/>
    <w:rsid w:val="00A91BA3"/>
    <w:rsid w:val="00AE44E9"/>
    <w:rsid w:val="00AF64E5"/>
    <w:rsid w:val="00B12E79"/>
    <w:rsid w:val="00B1516A"/>
    <w:rsid w:val="00B2278B"/>
    <w:rsid w:val="00B24158"/>
    <w:rsid w:val="00B378CE"/>
    <w:rsid w:val="00B54495"/>
    <w:rsid w:val="00B67D62"/>
    <w:rsid w:val="00B80BF1"/>
    <w:rsid w:val="00BA057B"/>
    <w:rsid w:val="00BA18C3"/>
    <w:rsid w:val="00BA713D"/>
    <w:rsid w:val="00BC290B"/>
    <w:rsid w:val="00BC7246"/>
    <w:rsid w:val="00BF1FDF"/>
    <w:rsid w:val="00C133FF"/>
    <w:rsid w:val="00C21D93"/>
    <w:rsid w:val="00C7401D"/>
    <w:rsid w:val="00C7685D"/>
    <w:rsid w:val="00C8188A"/>
    <w:rsid w:val="00CA63C5"/>
    <w:rsid w:val="00CC19D3"/>
    <w:rsid w:val="00CC6280"/>
    <w:rsid w:val="00CD2026"/>
    <w:rsid w:val="00CD6152"/>
    <w:rsid w:val="00CE1C32"/>
    <w:rsid w:val="00CE4593"/>
    <w:rsid w:val="00D133DD"/>
    <w:rsid w:val="00D15DAD"/>
    <w:rsid w:val="00D32F5B"/>
    <w:rsid w:val="00D44DCF"/>
    <w:rsid w:val="00D66A90"/>
    <w:rsid w:val="00D75966"/>
    <w:rsid w:val="00D76051"/>
    <w:rsid w:val="00D81E2A"/>
    <w:rsid w:val="00D92482"/>
    <w:rsid w:val="00D92DBC"/>
    <w:rsid w:val="00D93A3C"/>
    <w:rsid w:val="00DA6F8E"/>
    <w:rsid w:val="00DB3BE5"/>
    <w:rsid w:val="00DB457C"/>
    <w:rsid w:val="00DD00B7"/>
    <w:rsid w:val="00DD0872"/>
    <w:rsid w:val="00DF75FA"/>
    <w:rsid w:val="00E17657"/>
    <w:rsid w:val="00E249D0"/>
    <w:rsid w:val="00E37627"/>
    <w:rsid w:val="00E65EB3"/>
    <w:rsid w:val="00E862E8"/>
    <w:rsid w:val="00E90AA4"/>
    <w:rsid w:val="00EA24DA"/>
    <w:rsid w:val="00EB2DD1"/>
    <w:rsid w:val="00EB445F"/>
    <w:rsid w:val="00EF06BB"/>
    <w:rsid w:val="00F41A65"/>
    <w:rsid w:val="00F579D1"/>
    <w:rsid w:val="00F60846"/>
    <w:rsid w:val="00F914DB"/>
    <w:rsid w:val="00FB5170"/>
    <w:rsid w:val="00FD3D8D"/>
    <w:rsid w:val="00FE5DB8"/>
    <w:rsid w:val="00FE6C46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610</Words>
  <Characters>3481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5</cp:revision>
  <cp:lastPrinted>2021-03-29T01:27:00Z</cp:lastPrinted>
  <dcterms:created xsi:type="dcterms:W3CDTF">2021-03-29T00:50:00Z</dcterms:created>
  <dcterms:modified xsi:type="dcterms:W3CDTF">2021-04-07T23:33:00Z</dcterms:modified>
</cp:coreProperties>
</file>